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C6" w:rsidRDefault="003653C6" w:rsidP="003653C6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3653C6" w:rsidRDefault="003653C6" w:rsidP="003653C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муниципального образования </w:t>
      </w:r>
    </w:p>
    <w:p w:rsidR="003653C6" w:rsidRDefault="003653C6" w:rsidP="003653C6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3653C6" w:rsidRDefault="003653C6" w:rsidP="003653C6">
      <w:pPr>
        <w:ind w:left="5670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3653C6" w:rsidRDefault="003653C6" w:rsidP="003653C6">
      <w:pPr>
        <w:jc w:val="center"/>
        <w:rPr>
          <w:rFonts w:eastAsia="Calibri"/>
          <w:b/>
          <w:sz w:val="28"/>
          <w:szCs w:val="28"/>
        </w:rPr>
      </w:pPr>
    </w:p>
    <w:p w:rsidR="003653C6" w:rsidRDefault="003653C6" w:rsidP="003653C6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3653C6" w:rsidRDefault="003653C6" w:rsidP="003653C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</w:t>
      </w:r>
    </w:p>
    <w:p w:rsidR="003653C6" w:rsidRDefault="003653C6" w:rsidP="003653C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правоприменительной практике осуществления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eastAsia="Calibri"/>
          <w:b/>
          <w:sz w:val="28"/>
          <w:szCs w:val="28"/>
        </w:rPr>
        <w:t>Соль-Илецкий</w:t>
      </w:r>
      <w:proofErr w:type="spellEnd"/>
      <w:r>
        <w:rPr>
          <w:rFonts w:eastAsia="Calibri"/>
          <w:b/>
          <w:sz w:val="28"/>
          <w:szCs w:val="28"/>
        </w:rPr>
        <w:t xml:space="preserve"> городской округ</w:t>
      </w:r>
    </w:p>
    <w:p w:rsidR="003653C6" w:rsidRDefault="003653C6" w:rsidP="003653C6">
      <w:pPr>
        <w:jc w:val="center"/>
        <w:rPr>
          <w:rFonts w:eastAsia="Calibri"/>
          <w:b/>
          <w:sz w:val="28"/>
          <w:szCs w:val="28"/>
        </w:rPr>
      </w:pPr>
    </w:p>
    <w:p w:rsidR="003653C6" w:rsidRDefault="003653C6" w:rsidP="003653C6">
      <w:pPr>
        <w:pStyle w:val="a3"/>
        <w:numPr>
          <w:ilvl w:val="0"/>
          <w:numId w:val="4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3653C6" w:rsidRDefault="003653C6" w:rsidP="003653C6">
      <w:pPr>
        <w:ind w:left="1080"/>
        <w:rPr>
          <w:rFonts w:eastAsia="Calibri"/>
          <w:b/>
          <w:sz w:val="28"/>
          <w:szCs w:val="28"/>
        </w:rPr>
      </w:pPr>
    </w:p>
    <w:p w:rsidR="003653C6" w:rsidRDefault="003653C6" w:rsidP="003653C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Органом, уполномоченным на осуществление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(далее – муниципальный контроль), является администрация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Оренбургской области (далее – Уполномоченный орган), от имени которой муниципальный контроль осуществляется в части контроля, за </w:t>
      </w:r>
      <w:r>
        <w:rPr>
          <w:sz w:val="28"/>
          <w:szCs w:val="28"/>
        </w:rPr>
        <w:t xml:space="preserve">соблюдением юридическими лицами, индивидуальными предпринимателями и гражданами обязательных требований установленных Правилами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округ.</w:t>
      </w:r>
      <w:proofErr w:type="gramEnd"/>
    </w:p>
    <w:p w:rsidR="003653C6" w:rsidRDefault="003653C6" w:rsidP="003653C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 Разработка доклада осуществляется с целью профилактики нарушений обязательных требований и основана на реализации положений:</w:t>
      </w:r>
    </w:p>
    <w:p w:rsidR="003653C6" w:rsidRDefault="003653C6" w:rsidP="003653C6">
      <w:pPr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Федерации»;</w:t>
      </w:r>
    </w:p>
    <w:p w:rsidR="003653C6" w:rsidRDefault="003653C6" w:rsidP="003653C6">
      <w:pPr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3653C6" w:rsidRDefault="003653C6" w:rsidP="003653C6">
      <w:pPr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Правил благоустройства территории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Оренбургской области, утвержденным решением Совета депутатов от 18.10.2017 № 615 (далее – Правила благоустройства);</w:t>
      </w:r>
    </w:p>
    <w:p w:rsidR="003653C6" w:rsidRDefault="003653C6" w:rsidP="003653C6">
      <w:pPr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Положения о муниципальном контроле в сфере благоустройства на территории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округ, утвержденного решением Совета депутатов от 30.08.2023 № 282 (далее – Положение о муниципальном контроле в сфере благоустройства).</w:t>
      </w:r>
    </w:p>
    <w:p w:rsidR="003653C6" w:rsidRDefault="003653C6" w:rsidP="003653C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Доклад содержит материалы обобщения правоприменительной практики по муниципальному контролю. </w:t>
      </w:r>
    </w:p>
    <w:p w:rsidR="003653C6" w:rsidRDefault="003653C6" w:rsidP="003653C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Обобщение правоприменительной практики проведено в соответствии с задачами, установленными статьей 47 Федерального закона № 248-ФЗ.</w:t>
      </w:r>
    </w:p>
    <w:p w:rsidR="003653C6" w:rsidRDefault="003653C6" w:rsidP="003653C6">
      <w:pPr>
        <w:ind w:firstLine="708"/>
        <w:jc w:val="both"/>
        <w:rPr>
          <w:rFonts w:eastAsia="Calibri"/>
          <w:sz w:val="28"/>
          <w:szCs w:val="28"/>
        </w:rPr>
      </w:pPr>
    </w:p>
    <w:p w:rsidR="003653C6" w:rsidRDefault="003653C6" w:rsidP="003653C6">
      <w:pPr>
        <w:numPr>
          <w:ilvl w:val="0"/>
          <w:numId w:val="4"/>
        </w:numPr>
        <w:ind w:left="0"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Обеспечение единообразных подходов к применению уполномоченным органом и его должностными лицами обязательных требований законодательства Российской Федерации о муниципальном контроле</w:t>
      </w:r>
    </w:p>
    <w:p w:rsidR="003653C6" w:rsidRDefault="003653C6" w:rsidP="003653C6">
      <w:pPr>
        <w:jc w:val="center"/>
        <w:rPr>
          <w:rFonts w:eastAsia="Calibri"/>
          <w:b/>
          <w:bCs/>
          <w:sz w:val="28"/>
          <w:szCs w:val="28"/>
        </w:rPr>
      </w:pPr>
    </w:p>
    <w:p w:rsidR="003653C6" w:rsidRDefault="003653C6" w:rsidP="003653C6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Реализация полномочий муниципального контроля </w:t>
      </w:r>
      <w:r>
        <w:rPr>
          <w:rFonts w:eastAsia="Calibri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3653C6" w:rsidRDefault="003653C6" w:rsidP="003653C6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3653C6" w:rsidRDefault="003653C6" w:rsidP="003653C6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стимулирование добросовестного соблюдения обязательных требований;</w:t>
      </w:r>
    </w:p>
    <w:p w:rsidR="003653C6" w:rsidRDefault="003653C6" w:rsidP="003653C6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3653C6" w:rsidRDefault="003653C6" w:rsidP="003653C6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охраны прав и законных интересов, уважения достоинства личности, деловой репутации контролируемых лиц;</w:t>
      </w:r>
    </w:p>
    <w:p w:rsidR="003653C6" w:rsidRDefault="003653C6" w:rsidP="003653C6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3653C6" w:rsidRDefault="003653C6" w:rsidP="003653C6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сохранения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3653C6" w:rsidRDefault="003653C6" w:rsidP="003653C6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3653C6" w:rsidRDefault="003653C6" w:rsidP="003653C6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оперативности и разумности при осуществлении муниципального контроля.</w:t>
      </w:r>
    </w:p>
    <w:p w:rsidR="003653C6" w:rsidRDefault="003653C6" w:rsidP="003653C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 xml:space="preserve">В соответствии с требованиями части 3 статьи 46 Федерального закона № 248 на официальном сайте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Оренбургской области размещен текст нормативного правового акта, регулирующего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</w:t>
      </w:r>
      <w:proofErr w:type="gramEnd"/>
      <w:r>
        <w:rPr>
          <w:rFonts w:eastAsia="Calibri"/>
          <w:sz w:val="28"/>
          <w:szCs w:val="28"/>
        </w:rPr>
        <w:t>, программа профилактики рисков причинения вреда.</w:t>
      </w:r>
    </w:p>
    <w:p w:rsidR="003653C6" w:rsidRDefault="003653C6" w:rsidP="003653C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spellStart"/>
      <w:proofErr w:type="gramStart"/>
      <w:r>
        <w:rPr>
          <w:rFonts w:eastAsia="Calibri"/>
          <w:sz w:val="28"/>
          <w:szCs w:val="28"/>
        </w:rPr>
        <w:t>Единообразность</w:t>
      </w:r>
      <w:proofErr w:type="spellEnd"/>
      <w:r>
        <w:rPr>
          <w:rFonts w:eastAsia="Calibri"/>
          <w:sz w:val="28"/>
          <w:szCs w:val="28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сайте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Оренбургской области перечня нормативных правовых актов (их отдельных положений), содержащих обязательные требования, оценка соблюдения которых </w:t>
      </w:r>
      <w:r>
        <w:rPr>
          <w:rFonts w:eastAsia="Calibri"/>
          <w:sz w:val="28"/>
          <w:szCs w:val="28"/>
        </w:rPr>
        <w:lastRenderedPageBreak/>
        <w:t xml:space="preserve">осуществляется в рамках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округ.</w:t>
      </w:r>
      <w:proofErr w:type="gramEnd"/>
    </w:p>
    <w:p w:rsidR="003653C6" w:rsidRDefault="003653C6" w:rsidP="003653C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3653C6" w:rsidRDefault="003653C6" w:rsidP="003653C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Фактов поступления в Уполномоченный орган обращений, заявлений,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 </w:t>
      </w:r>
    </w:p>
    <w:p w:rsidR="003653C6" w:rsidRDefault="003653C6" w:rsidP="003653C6">
      <w:pPr>
        <w:ind w:firstLine="708"/>
        <w:jc w:val="both"/>
        <w:rPr>
          <w:rFonts w:eastAsia="Calibri"/>
          <w:sz w:val="28"/>
          <w:szCs w:val="28"/>
        </w:rPr>
      </w:pPr>
    </w:p>
    <w:p w:rsidR="003653C6" w:rsidRDefault="003653C6" w:rsidP="003653C6">
      <w:pPr>
        <w:numPr>
          <w:ilvl w:val="0"/>
          <w:numId w:val="4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3653C6" w:rsidRDefault="003653C6" w:rsidP="003653C6">
      <w:pPr>
        <w:ind w:left="720"/>
        <w:rPr>
          <w:rFonts w:eastAsia="Calibri"/>
          <w:b/>
          <w:sz w:val="28"/>
          <w:szCs w:val="28"/>
        </w:rPr>
      </w:pPr>
    </w:p>
    <w:p w:rsidR="003653C6" w:rsidRDefault="003653C6" w:rsidP="003653C6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В соответствии с Положением о муниципальном контроле в сфере благоустройства плановые контрольные (надзорные) мероприятия не проводятся.</w:t>
      </w:r>
    </w:p>
    <w:p w:rsidR="003653C6" w:rsidRDefault="003653C6" w:rsidP="003653C6">
      <w:pPr>
        <w:ind w:firstLine="720"/>
        <w:jc w:val="both"/>
        <w:rPr>
          <w:rFonts w:eastAsia="Calibri"/>
          <w:sz w:val="28"/>
          <w:szCs w:val="28"/>
        </w:rPr>
      </w:pPr>
      <w:r w:rsidRPr="007772A8">
        <w:rPr>
          <w:rFonts w:eastAsia="Calibri"/>
          <w:sz w:val="28"/>
          <w:szCs w:val="28"/>
        </w:rPr>
        <w:t>10. Внеплановые проверки не проводились в связи с отсутствием оснований, предусмотренных пунктами 1, 3 - 6 части 1, частью 3 статьи 57</w:t>
      </w:r>
      <w:r>
        <w:rPr>
          <w:rFonts w:eastAsia="Calibri"/>
          <w:sz w:val="28"/>
          <w:szCs w:val="28"/>
        </w:rPr>
        <w:t xml:space="preserve"> </w:t>
      </w:r>
      <w:r w:rsidRPr="007772A8">
        <w:rPr>
          <w:rFonts w:eastAsia="Calibri"/>
          <w:sz w:val="28"/>
          <w:szCs w:val="28"/>
        </w:rPr>
        <w:t>и частью 12 статьи 66 Федерального закона № 248-ФЗ,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3653C6" w:rsidRDefault="003653C6" w:rsidP="003653C6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В соответствии с Положением о муниципальном контроле в сфере благоустройства, с </w:t>
      </w:r>
      <w:r w:rsidRPr="003F2B51">
        <w:rPr>
          <w:rFonts w:eastAsia="Calibri"/>
          <w:sz w:val="28"/>
          <w:szCs w:val="28"/>
        </w:rPr>
        <w:t>учетом требований части 7 статьи 22 и части 2 статьи 61 Федерального закона № 248-ФЗ система оценки и управления рисками причинения вреда (ущерба) охраняемым законом ценностям при осуществлении муниципального контроля в сфере благоустройства не применяется.</w:t>
      </w:r>
    </w:p>
    <w:p w:rsidR="003653C6" w:rsidRDefault="003653C6" w:rsidP="003653C6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проведения профилактических мероприятий за 2023 год объявлено </w:t>
      </w:r>
      <w:r w:rsidRPr="00140A6B">
        <w:rPr>
          <w:rFonts w:eastAsia="Calibri"/>
          <w:sz w:val="28"/>
          <w:szCs w:val="28"/>
        </w:rPr>
        <w:t>и направлено 15 предостережений о недопустимости нарушения обязательных требований. Типичные признаки, усматривающие нарушения обязательных требований выражены в нарушении статьи 9.23 о санитарном</w:t>
      </w:r>
      <w:r>
        <w:rPr>
          <w:rFonts w:eastAsia="Calibri"/>
          <w:sz w:val="28"/>
          <w:szCs w:val="28"/>
        </w:rPr>
        <w:t xml:space="preserve"> содержании территорий малоэтажной застройки Правил благоустройства на территории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округ. Возможными причинами возникновения нарушений обязательных требований контролируемыми лицами является ненадлежащее отношение к санитарному содержанию территории.</w:t>
      </w:r>
    </w:p>
    <w:p w:rsidR="003653C6" w:rsidRDefault="003653C6" w:rsidP="003653C6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В целях профилактики рисков причинения вреда (ущерба) охраняемым законом ценностям в рамках проведения муниципального контроля в сфере благоустройства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  <w:r>
        <w:rPr>
          <w:rFonts w:eastAsia="Calibri"/>
          <w:sz w:val="28"/>
          <w:szCs w:val="28"/>
        </w:rPr>
        <w:t xml:space="preserve"> проведена следующая работа:</w:t>
      </w:r>
    </w:p>
    <w:p w:rsidR="003653C6" w:rsidRDefault="003653C6" w:rsidP="003653C6">
      <w:pPr>
        <w:numPr>
          <w:ilvl w:val="0"/>
          <w:numId w:val="3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на официальном сайте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Оренбургской области размещен перечень правовых актов, содержащих обязательные требования;</w:t>
      </w:r>
    </w:p>
    <w:p w:rsidR="003653C6" w:rsidRDefault="003653C6" w:rsidP="003653C6">
      <w:pPr>
        <w:numPr>
          <w:ilvl w:val="0"/>
          <w:numId w:val="3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3653C6" w:rsidRDefault="003653C6" w:rsidP="003653C6">
      <w:pPr>
        <w:numPr>
          <w:ilvl w:val="0"/>
          <w:numId w:val="3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3653C6" w:rsidRDefault="003653C6" w:rsidP="003653C6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помощь).</w:t>
      </w:r>
    </w:p>
    <w:p w:rsidR="003653C6" w:rsidRDefault="003653C6" w:rsidP="003653C6">
      <w:pPr>
        <w:ind w:firstLine="720"/>
        <w:jc w:val="both"/>
        <w:rPr>
          <w:rFonts w:eastAsia="Calibri"/>
          <w:sz w:val="28"/>
          <w:szCs w:val="28"/>
        </w:rPr>
      </w:pPr>
    </w:p>
    <w:p w:rsidR="003653C6" w:rsidRPr="005B0CB0" w:rsidRDefault="003653C6" w:rsidP="003653C6">
      <w:pPr>
        <w:widowControl w:val="0"/>
        <w:numPr>
          <w:ilvl w:val="0"/>
          <w:numId w:val="4"/>
        </w:numPr>
        <w:shd w:val="clear" w:color="auto" w:fill="FFFFFF"/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3653C6" w:rsidRDefault="003653C6" w:rsidP="003653C6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14. </w:t>
      </w:r>
      <w:proofErr w:type="gramStart"/>
      <w:r>
        <w:rPr>
          <w:rFonts w:eastAsia="Calibri"/>
          <w:sz w:val="28"/>
          <w:szCs w:val="28"/>
        </w:rPr>
        <w:t xml:space="preserve"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 </w:t>
      </w:r>
      <w:r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3653C6" w:rsidRDefault="003653C6" w:rsidP="003653C6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 Анализ случаев зафиксированных признаков нарушения обязательных требований показывает, что у контролируемых лиц отсутствует понимание последствий в краткосрочной и долгосрочной перспективе, что влечет ненадлежащее санитарное содержание территории. Объявление и направление предостережений о недопустимости нарушений обязательных требований контролируемым лицам способствовали содержательному пониманию (информативности) Правил благоустройства.</w:t>
      </w:r>
    </w:p>
    <w:p w:rsidR="003653C6" w:rsidRDefault="003653C6" w:rsidP="003653C6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</w:p>
    <w:p w:rsidR="003653C6" w:rsidRDefault="003653C6" w:rsidP="003653C6">
      <w:pPr>
        <w:numPr>
          <w:ilvl w:val="0"/>
          <w:numId w:val="4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3653C6" w:rsidRDefault="003653C6" w:rsidP="003653C6">
      <w:pPr>
        <w:rPr>
          <w:rFonts w:eastAsia="Calibri"/>
          <w:b/>
          <w:sz w:val="28"/>
          <w:szCs w:val="28"/>
        </w:rPr>
      </w:pPr>
    </w:p>
    <w:p w:rsidR="003653C6" w:rsidRDefault="003653C6" w:rsidP="003653C6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 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3653C6" w:rsidRDefault="003653C6" w:rsidP="003653C6">
      <w:pPr>
        <w:ind w:firstLine="720"/>
        <w:jc w:val="both"/>
        <w:rPr>
          <w:rFonts w:eastAsia="Calibri"/>
          <w:sz w:val="28"/>
          <w:szCs w:val="28"/>
        </w:rPr>
      </w:pPr>
    </w:p>
    <w:p w:rsidR="003653C6" w:rsidRDefault="003653C6" w:rsidP="003653C6">
      <w:pPr>
        <w:widowControl w:val="0"/>
        <w:numPr>
          <w:ilvl w:val="0"/>
          <w:numId w:val="4"/>
        </w:numPr>
        <w:ind w:left="0" w:firstLine="0"/>
        <w:jc w:val="center"/>
        <w:rPr>
          <w:rFonts w:eastAsiaTheme="minorHAnsi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3653C6" w:rsidRDefault="003653C6" w:rsidP="003653C6">
      <w:pPr>
        <w:widowControl w:val="0"/>
        <w:rPr>
          <w:b/>
          <w:bCs/>
          <w:sz w:val="28"/>
          <w:szCs w:val="28"/>
          <w:lang w:eastAsia="ru-RU"/>
        </w:rPr>
      </w:pPr>
    </w:p>
    <w:p w:rsidR="003653C6" w:rsidRDefault="003653C6" w:rsidP="003653C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17.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BE7172" w:rsidRDefault="00BE7172"/>
    <w:sectPr w:rsidR="00BE7172" w:rsidSect="00BE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2E63"/>
    <w:multiLevelType w:val="multilevel"/>
    <w:tmpl w:val="7AEC19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2BE5C75"/>
    <w:multiLevelType w:val="multilevel"/>
    <w:tmpl w:val="6FC66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89690D"/>
    <w:multiLevelType w:val="multilevel"/>
    <w:tmpl w:val="D8D024C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3">
    <w:nsid w:val="6DBC01E9"/>
    <w:multiLevelType w:val="multilevel"/>
    <w:tmpl w:val="DC683B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3C6"/>
    <w:rsid w:val="003653C6"/>
    <w:rsid w:val="00BE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1302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MUNCON1</dc:creator>
  <cp:lastModifiedBy>MUNCON1</cp:lastModifiedBy>
  <cp:revision>1</cp:revision>
  <dcterms:created xsi:type="dcterms:W3CDTF">2024-03-12T11:20:00Z</dcterms:created>
  <dcterms:modified xsi:type="dcterms:W3CDTF">2024-03-12T11:21:00Z</dcterms:modified>
</cp:coreProperties>
</file>